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FBA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i/>
          <w:iCs/>
          <w:color w:val="000000"/>
        </w:rPr>
      </w:pPr>
      <w:r w:rsidRPr="00F7561D">
        <w:rPr>
          <w:b/>
          <w:bCs/>
          <w:i/>
          <w:iCs/>
          <w:color w:val="000000"/>
        </w:rPr>
        <w:t>Урок математики в 1 класс</w:t>
      </w:r>
      <w:proofErr w:type="gramStart"/>
      <w:r w:rsidRPr="00F7561D">
        <w:rPr>
          <w:b/>
          <w:bCs/>
          <w:i/>
          <w:iCs/>
          <w:color w:val="000000"/>
        </w:rPr>
        <w:t>е</w:t>
      </w:r>
      <w:r w:rsidR="006E5C7F">
        <w:rPr>
          <w:b/>
          <w:bCs/>
          <w:i/>
          <w:iCs/>
          <w:color w:val="000000"/>
        </w:rPr>
        <w:t>(</w:t>
      </w:r>
      <w:proofErr w:type="gramEnd"/>
      <w:r w:rsidR="006E5C7F">
        <w:rPr>
          <w:b/>
          <w:bCs/>
          <w:i/>
          <w:iCs/>
          <w:color w:val="000000"/>
        </w:rPr>
        <w:t>Школа России)</w:t>
      </w:r>
    </w:p>
    <w:p w:rsidR="006E5C7F" w:rsidRPr="00F7561D" w:rsidRDefault="006E5C7F" w:rsidP="00F7561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Учитель начальных классов Ненашева Т. Г.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F7561D">
        <w:rPr>
          <w:b/>
          <w:bCs/>
          <w:color w:val="000000"/>
        </w:rPr>
        <w:t>«Компоненты вычитания»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b/>
          <w:bCs/>
          <w:i/>
          <w:iCs/>
          <w:color w:val="000000"/>
        </w:rPr>
        <w:t>Цель урока:</w:t>
      </w:r>
      <w:r w:rsidRPr="00F7561D">
        <w:rPr>
          <w:color w:val="000000"/>
        </w:rPr>
        <w:t> познакомить с названиями компонентов при вычитании.</w:t>
      </w:r>
    </w:p>
    <w:p w:rsidR="00AB4FBA" w:rsidRP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6E5C7F">
        <w:rPr>
          <w:b/>
          <w:i/>
          <w:iCs/>
          <w:color w:val="000000"/>
        </w:rPr>
        <w:t>Задачи: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i/>
          <w:iCs/>
          <w:color w:val="000000"/>
          <w:u w:val="single"/>
        </w:rPr>
        <w:t>Образовательные:</w:t>
      </w:r>
      <w:r w:rsidRPr="00F7561D">
        <w:rPr>
          <w:color w:val="000000"/>
        </w:rPr>
        <w:br/>
        <w:t>1. Работать над правильным использованием этих терминов в речи.</w:t>
      </w:r>
      <w:r w:rsidRPr="00F7561D">
        <w:rPr>
          <w:color w:val="000000"/>
        </w:rPr>
        <w:br/>
      </w:r>
      <w:r w:rsidR="00DE5D28" w:rsidRPr="00F7561D">
        <w:rPr>
          <w:color w:val="000000"/>
        </w:rPr>
        <w:t>2</w:t>
      </w:r>
      <w:r w:rsidRPr="00F7561D">
        <w:rPr>
          <w:color w:val="000000"/>
        </w:rPr>
        <w:t xml:space="preserve">. Закрепить навыки счёта в пределах </w:t>
      </w:r>
      <w:r w:rsidR="00DE5D28" w:rsidRPr="00F7561D">
        <w:rPr>
          <w:color w:val="000000"/>
        </w:rPr>
        <w:t>10</w:t>
      </w:r>
      <w:r w:rsidRPr="00F7561D">
        <w:rPr>
          <w:color w:val="000000"/>
        </w:rPr>
        <w:t>.</w:t>
      </w:r>
      <w:r w:rsidRPr="00F7561D">
        <w:rPr>
          <w:color w:val="000000"/>
        </w:rPr>
        <w:br/>
      </w:r>
      <w:r w:rsidRPr="00F7561D">
        <w:rPr>
          <w:i/>
          <w:iCs/>
          <w:color w:val="000000"/>
          <w:u w:val="single"/>
        </w:rPr>
        <w:t>Развивающая:</w:t>
      </w:r>
      <w:r w:rsidRPr="00F7561D">
        <w:rPr>
          <w:color w:val="000000"/>
        </w:rPr>
        <w:t> развивать математические и творческие способности, речь, логическое мышление, память.</w:t>
      </w:r>
      <w:r w:rsidRPr="00F7561D">
        <w:rPr>
          <w:color w:val="000000"/>
        </w:rPr>
        <w:br/>
      </w:r>
      <w:r w:rsidRPr="00F7561D">
        <w:rPr>
          <w:i/>
          <w:iCs/>
          <w:color w:val="000000"/>
          <w:u w:val="single"/>
        </w:rPr>
        <w:t>Воспитательная:</w:t>
      </w:r>
      <w:r w:rsidRPr="00F7561D">
        <w:rPr>
          <w:color w:val="000000"/>
        </w:rPr>
        <w:t> воспитывать любовь к предмету, чувство товарищества, коллективизма.</w:t>
      </w:r>
      <w:r w:rsidRPr="00F7561D">
        <w:rPr>
          <w:color w:val="000000"/>
        </w:rPr>
        <w:br/>
      </w:r>
      <w:r w:rsidRPr="00F7561D">
        <w:rPr>
          <w:i/>
          <w:iCs/>
          <w:color w:val="000000"/>
        </w:rPr>
        <w:t>Оборудование: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gramStart"/>
      <w:r w:rsidRPr="00F7561D">
        <w:rPr>
          <w:color w:val="000000"/>
        </w:rPr>
        <w:t>- карточки со словами «уменьшаемое, «вычитаемое», «разность»;</w:t>
      </w:r>
      <w:r w:rsidRPr="00F7561D">
        <w:rPr>
          <w:color w:val="000000"/>
        </w:rPr>
        <w:br/>
        <w:t xml:space="preserve">- </w:t>
      </w:r>
      <w:r w:rsidR="00DE5D28" w:rsidRPr="00F7561D">
        <w:rPr>
          <w:color w:val="000000"/>
        </w:rPr>
        <w:t>презентация;</w:t>
      </w:r>
      <w:r w:rsidRPr="00F7561D">
        <w:rPr>
          <w:color w:val="000000"/>
        </w:rPr>
        <w:br/>
        <w:t xml:space="preserve">- учебник – тетрадь «Математика» </w:t>
      </w:r>
      <w:proofErr w:type="spellStart"/>
      <w:r w:rsidRPr="00F7561D">
        <w:rPr>
          <w:color w:val="000000"/>
        </w:rPr>
        <w:t>М.И.Маро</w:t>
      </w:r>
      <w:proofErr w:type="spellEnd"/>
      <w:proofErr w:type="gramEnd"/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F7561D">
        <w:rPr>
          <w:b/>
          <w:bCs/>
          <w:color w:val="000000"/>
        </w:rPr>
        <w:t>Ход урока: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6E5C7F">
        <w:rPr>
          <w:b/>
          <w:i/>
          <w:iCs/>
          <w:color w:val="000000"/>
          <w:u w:val="single"/>
        </w:rPr>
        <w:t>1. Организационный момент. Постановка проблемы. </w:t>
      </w:r>
      <w:r w:rsidRPr="006E5C7F">
        <w:rPr>
          <w:b/>
          <w:color w:val="000000"/>
        </w:rPr>
        <w:br/>
      </w:r>
      <w:r w:rsidRPr="00F7561D">
        <w:rPr>
          <w:color w:val="000000"/>
        </w:rPr>
        <w:t>- Улыбнёмся друг другу. Сядьте удобно.</w:t>
      </w:r>
    </w:p>
    <w:p w:rsidR="00B87ABC" w:rsidRPr="006E5C7F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</w:rPr>
      </w:pPr>
      <w:r w:rsidRPr="00F7561D">
        <w:rPr>
          <w:b/>
          <w:i/>
          <w:color w:val="000000"/>
        </w:rPr>
        <w:t>Подготовка к восприятию нового материала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(На доске примеры,  перевернутые обратной стороной, образуют форму цветка)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</w:t>
      </w:r>
      <w:r w:rsidRPr="00F7561D">
        <w:rPr>
          <w:color w:val="000000"/>
        </w:rPr>
        <w:t>Давайте посчитаем</w:t>
      </w:r>
      <w:proofErr w:type="gramStart"/>
      <w:r w:rsidRPr="00F7561D">
        <w:rPr>
          <w:color w:val="000000"/>
        </w:rPr>
        <w:t>.</w:t>
      </w:r>
      <w:r w:rsidRPr="00F7561D">
        <w:rPr>
          <w:color w:val="000000"/>
        </w:rPr>
        <w:t>(</w:t>
      </w:r>
      <w:proofErr w:type="gramEnd"/>
      <w:r w:rsidRPr="00F7561D">
        <w:rPr>
          <w:color w:val="000000"/>
        </w:rPr>
        <w:t xml:space="preserve"> Дети по очереди берут карточки и вслух считают выражения, оставляя их на доске теперь уже лицево</w:t>
      </w:r>
      <w:r w:rsidRPr="00F7561D">
        <w:rPr>
          <w:color w:val="000000"/>
        </w:rPr>
        <w:t>й стороной, закрепляя магнитами).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</w:t>
      </w:r>
      <w:r w:rsidRPr="00F7561D">
        <w:rPr>
          <w:color w:val="000000"/>
        </w:rPr>
        <w:t xml:space="preserve">А теперь попробуем распределить выражения на группы. 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 - </w:t>
      </w:r>
      <w:r w:rsidRPr="00F7561D">
        <w:rPr>
          <w:color w:val="000000"/>
        </w:rPr>
        <w:t>Как это сделать?</w:t>
      </w:r>
      <w:r w:rsidR="006E5C7F">
        <w:rPr>
          <w:color w:val="000000"/>
        </w:rPr>
        <w:t xml:space="preserve"> </w:t>
      </w:r>
      <w:r w:rsidRPr="00F7561D">
        <w:rPr>
          <w:color w:val="000000"/>
        </w:rPr>
        <w:t>(Примеры на сложение и вычитание)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</w:t>
      </w:r>
      <w:r w:rsidRPr="00F7561D">
        <w:rPr>
          <w:color w:val="000000"/>
        </w:rPr>
        <w:t>Прочита</w:t>
      </w:r>
      <w:r w:rsidR="006E5C7F">
        <w:rPr>
          <w:color w:val="000000"/>
        </w:rPr>
        <w:t xml:space="preserve">ем первую группу выражений по </w:t>
      </w:r>
      <w:proofErr w:type="gramStart"/>
      <w:r w:rsidR="006E5C7F">
        <w:rPr>
          <w:color w:val="000000"/>
        </w:rPr>
        <w:t>–</w:t>
      </w:r>
      <w:r w:rsidRPr="00F7561D">
        <w:rPr>
          <w:color w:val="000000"/>
        </w:rPr>
        <w:t>р</w:t>
      </w:r>
      <w:proofErr w:type="gramEnd"/>
      <w:r w:rsidRPr="00F7561D">
        <w:rPr>
          <w:color w:val="000000"/>
        </w:rPr>
        <w:t xml:space="preserve">азному, </w:t>
      </w:r>
      <w:r w:rsidRPr="00F7561D">
        <w:rPr>
          <w:color w:val="000000"/>
        </w:rPr>
        <w:t>используя названия компонентов.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</w:t>
      </w:r>
      <w:r w:rsidRPr="00F7561D">
        <w:rPr>
          <w:color w:val="000000"/>
        </w:rPr>
        <w:t>А можем ли мы также прочитать вторую группу выражений? Почему?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</w:t>
      </w:r>
      <w:r w:rsidRPr="00F7561D">
        <w:rPr>
          <w:color w:val="000000"/>
        </w:rPr>
        <w:t>Подумайте, что нового мы узнаем сегодня на уроке?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Сегодня на уроке мы должны узнать, как называются числа при вычитании.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b/>
          <w:color w:val="000000"/>
        </w:rPr>
        <w:t>Слайд 2</w:t>
      </w:r>
    </w:p>
    <w:p w:rsid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color w:val="000000"/>
        </w:rPr>
        <w:t>Прозвенел звонок на урок,</w:t>
      </w:r>
      <w:r w:rsidRPr="00F7561D">
        <w:rPr>
          <w:color w:val="000000"/>
        </w:rPr>
        <w:br/>
      </w:r>
      <w:proofErr w:type="spellStart"/>
      <w:r w:rsidRPr="00F7561D">
        <w:rPr>
          <w:color w:val="000000"/>
        </w:rPr>
        <w:t>Знайка</w:t>
      </w:r>
      <w:proofErr w:type="spellEnd"/>
      <w:r w:rsidRPr="00F7561D">
        <w:rPr>
          <w:color w:val="000000"/>
        </w:rPr>
        <w:t xml:space="preserve"> с нетерпением встречи с вами ждёт.</w:t>
      </w:r>
      <w:r w:rsidRPr="00F7561D">
        <w:rPr>
          <w:color w:val="000000"/>
        </w:rPr>
        <w:br/>
        <w:t>С новыми названиями он познакомит вас.</w:t>
      </w:r>
      <w:r w:rsidRPr="00F7561D">
        <w:rPr>
          <w:color w:val="000000"/>
        </w:rPr>
        <w:br/>
        <w:t>Вот в этом конверте принёс он их в класс.</w:t>
      </w:r>
      <w:r w:rsidRPr="00F7561D">
        <w:rPr>
          <w:color w:val="000000"/>
        </w:rPr>
        <w:br/>
      </w:r>
    </w:p>
    <w:p w:rsidR="006E5C7F" w:rsidRDefault="006E5C7F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6E5C7F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  <w:sectPr w:rsidR="006E5C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7561D">
        <w:rPr>
          <w:b/>
          <w:color w:val="000000"/>
        </w:rPr>
        <w:lastRenderedPageBreak/>
        <w:t>Слайд 3</w:t>
      </w:r>
      <w:r w:rsidR="00AB4FBA" w:rsidRPr="00F7561D">
        <w:rPr>
          <w:b/>
          <w:color w:val="000000"/>
        </w:rPr>
        <w:br/>
      </w:r>
    </w:p>
    <w:p w:rsid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  <w:sectPr w:rsidR="006E5C7F" w:rsidSect="006E5C7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F7561D">
        <w:rPr>
          <w:color w:val="000000"/>
        </w:rPr>
        <w:lastRenderedPageBreak/>
        <w:t xml:space="preserve">«Я, Карабас </w:t>
      </w:r>
      <w:proofErr w:type="spellStart"/>
      <w:r w:rsidRPr="00F7561D">
        <w:rPr>
          <w:color w:val="000000"/>
        </w:rPr>
        <w:t>Барабас</w:t>
      </w:r>
      <w:proofErr w:type="spellEnd"/>
      <w:r w:rsidRPr="00F7561D">
        <w:rPr>
          <w:color w:val="000000"/>
        </w:rPr>
        <w:t>.</w:t>
      </w:r>
      <w:r w:rsidRPr="00F7561D">
        <w:rPr>
          <w:color w:val="000000"/>
        </w:rPr>
        <w:br/>
        <w:t>Похитил названия!</w:t>
      </w:r>
      <w:r w:rsidRPr="00F7561D">
        <w:rPr>
          <w:color w:val="000000"/>
        </w:rPr>
        <w:br/>
      </w:r>
      <w:r w:rsidRPr="00F7561D">
        <w:rPr>
          <w:color w:val="000000"/>
        </w:rPr>
        <w:lastRenderedPageBreak/>
        <w:t>Хотите их узнать, </w:t>
      </w:r>
      <w:r w:rsidRPr="00F7561D">
        <w:rPr>
          <w:color w:val="000000"/>
        </w:rPr>
        <w:br/>
        <w:t>Выполните мои задания».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Что, ребята, будем спасать названия?</w:t>
      </w:r>
      <w:r w:rsidRPr="00F7561D">
        <w:rPr>
          <w:color w:val="000000"/>
        </w:rPr>
        <w:br/>
        <w:t>- Тогда за работу.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Cs/>
          <w:color w:val="000000"/>
        </w:rPr>
      </w:pPr>
      <w:r w:rsidRPr="00F7561D">
        <w:rPr>
          <w:b/>
          <w:iCs/>
          <w:color w:val="000000"/>
        </w:rPr>
        <w:t>Слайд 4,5,6</w:t>
      </w:r>
    </w:p>
    <w:p w:rsidR="00AB4FBA" w:rsidRP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6E5C7F">
        <w:rPr>
          <w:b/>
          <w:i/>
          <w:iCs/>
          <w:color w:val="000000"/>
          <w:u w:val="single"/>
        </w:rPr>
        <w:t>2. Устный счёт.</w:t>
      </w:r>
    </w:p>
    <w:p w:rsidR="00AB4FBA" w:rsidRPr="00F7561D" w:rsidRDefault="00AB4FBA" w:rsidP="00F756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</w:rPr>
      </w:pPr>
      <w:r w:rsidRPr="00F7561D">
        <w:rPr>
          <w:color w:val="000000"/>
        </w:rPr>
        <w:t>Решение задач:</w:t>
      </w:r>
      <w:r w:rsidRPr="00F7561D">
        <w:rPr>
          <w:color w:val="000000"/>
        </w:rPr>
        <w:br/>
        <w:t>Привела гусыня – мать, </w:t>
      </w:r>
      <w:r w:rsidRPr="00F7561D">
        <w:rPr>
          <w:color w:val="000000"/>
        </w:rPr>
        <w:br/>
        <w:t>Шесть детей на луг гулять.</w:t>
      </w:r>
      <w:r w:rsidRPr="00F7561D">
        <w:rPr>
          <w:color w:val="000000"/>
        </w:rPr>
        <w:br/>
        <w:t>Все гусята, как клубочки.</w:t>
      </w:r>
      <w:r w:rsidRPr="00F7561D">
        <w:rPr>
          <w:color w:val="000000"/>
        </w:rPr>
        <w:br/>
        <w:t xml:space="preserve">Три </w:t>
      </w:r>
      <w:proofErr w:type="gramStart"/>
      <w:r w:rsidRPr="00F7561D">
        <w:rPr>
          <w:color w:val="000000"/>
        </w:rPr>
        <w:t>сынка</w:t>
      </w:r>
      <w:proofErr w:type="gramEnd"/>
      <w:r w:rsidRPr="00F7561D">
        <w:rPr>
          <w:color w:val="000000"/>
        </w:rPr>
        <w:t>, а сколько дочек?</w:t>
      </w:r>
      <w:r w:rsidRPr="00F7561D">
        <w:rPr>
          <w:color w:val="000000"/>
        </w:rPr>
        <w:br/>
        <w:t>(6 – 3 = 3)</w:t>
      </w:r>
    </w:p>
    <w:p w:rsidR="00AB4FBA" w:rsidRPr="00F7561D" w:rsidRDefault="00AB4FBA" w:rsidP="00F7561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</w:rPr>
      </w:pPr>
      <w:r w:rsidRPr="00F7561D">
        <w:rPr>
          <w:color w:val="000000"/>
        </w:rPr>
        <w:t>На кустике перед забором, </w:t>
      </w:r>
      <w:r w:rsidRPr="00F7561D">
        <w:rPr>
          <w:color w:val="000000"/>
        </w:rPr>
        <w:br/>
        <w:t>Шесть ярко – красных помидоров.</w:t>
      </w:r>
      <w:r w:rsidRPr="00F7561D">
        <w:rPr>
          <w:color w:val="000000"/>
        </w:rPr>
        <w:br/>
        <w:t>Потом четыре оторвалось.</w:t>
      </w:r>
      <w:r w:rsidRPr="00F7561D">
        <w:rPr>
          <w:color w:val="000000"/>
        </w:rPr>
        <w:br/>
        <w:t>А сколько на кусте осталось?</w:t>
      </w:r>
      <w:r w:rsidRPr="00F7561D">
        <w:rPr>
          <w:color w:val="000000"/>
        </w:rPr>
        <w:br/>
        <w:t>(6 – 4 =2)</w:t>
      </w:r>
    </w:p>
    <w:p w:rsidR="00AB4FBA" w:rsidRPr="00F7561D" w:rsidRDefault="00AB4FBA" w:rsidP="00F7561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</w:rPr>
      </w:pPr>
      <w:r w:rsidRPr="00F7561D">
        <w:rPr>
          <w:color w:val="000000"/>
        </w:rPr>
        <w:t>Красиво вышила Татьяна, </w:t>
      </w:r>
      <w:r w:rsidRPr="00F7561D">
        <w:rPr>
          <w:color w:val="000000"/>
        </w:rPr>
        <w:br/>
        <w:t>Две лилии и два тюльпана,</w:t>
      </w:r>
      <w:r w:rsidRPr="00F7561D">
        <w:rPr>
          <w:color w:val="000000"/>
        </w:rPr>
        <w:br/>
        <w:t>Три яблока и груши.</w:t>
      </w:r>
      <w:r w:rsidRPr="00F7561D">
        <w:rPr>
          <w:color w:val="000000"/>
        </w:rPr>
        <w:br/>
        <w:t>Какие чудные цветы!</w:t>
      </w:r>
      <w:r w:rsidRPr="00F7561D">
        <w:rPr>
          <w:color w:val="000000"/>
        </w:rPr>
        <w:br/>
        <w:t>А сколько их скажи – ка ты.</w:t>
      </w:r>
      <w:r w:rsidRPr="00F7561D">
        <w:rPr>
          <w:color w:val="000000"/>
        </w:rPr>
        <w:br/>
        <w:t>(2 + 2 = 4)</w:t>
      </w:r>
      <w:r w:rsidRPr="00F7561D">
        <w:rPr>
          <w:color w:val="000000"/>
        </w:rPr>
        <w:br/>
      </w:r>
      <w:r w:rsidRPr="00F7561D">
        <w:rPr>
          <w:b/>
          <w:color w:val="000000"/>
        </w:rPr>
        <w:t>Ответы выставляются на доске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Сложите полученные ответы и отгадайте, какой предмет Карабас </w:t>
      </w:r>
      <w:proofErr w:type="spellStart"/>
      <w:r w:rsidRPr="00F7561D">
        <w:rPr>
          <w:color w:val="000000"/>
        </w:rPr>
        <w:t>Барабас</w:t>
      </w:r>
      <w:proofErr w:type="spellEnd"/>
      <w:r w:rsidRPr="00F7561D">
        <w:rPr>
          <w:color w:val="000000"/>
        </w:rPr>
        <w:t xml:space="preserve"> любит больше всего: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3 + 2 + 4 = 9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b/>
          <w:color w:val="000000"/>
        </w:rPr>
        <w:t>Слайд 7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10 – Красная Шапочка с </w:t>
      </w:r>
      <w:r w:rsidRPr="00F7561D">
        <w:rPr>
          <w:b/>
          <w:bCs/>
          <w:color w:val="000000"/>
        </w:rPr>
        <w:t>пирожками</w:t>
      </w:r>
      <w:r w:rsidRPr="00F7561D">
        <w:rPr>
          <w:color w:val="000000"/>
        </w:rPr>
        <w:t> в корзинке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9 – Буратино с </w:t>
      </w:r>
      <w:r w:rsidRPr="00F7561D">
        <w:rPr>
          <w:b/>
          <w:bCs/>
          <w:color w:val="000000"/>
        </w:rPr>
        <w:t>золотым ключиком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8 – Зайчик </w:t>
      </w:r>
      <w:proofErr w:type="gramStart"/>
      <w:r w:rsidRPr="00F7561D">
        <w:rPr>
          <w:color w:val="000000"/>
        </w:rPr>
        <w:t>с</w:t>
      </w:r>
      <w:proofErr w:type="gramEnd"/>
      <w:r w:rsidRPr="00F7561D">
        <w:rPr>
          <w:color w:val="000000"/>
        </w:rPr>
        <w:t> </w:t>
      </w:r>
      <w:r w:rsidRPr="00F7561D">
        <w:rPr>
          <w:b/>
          <w:bCs/>
          <w:color w:val="000000"/>
        </w:rPr>
        <w:t>морковкам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lastRenderedPageBreak/>
        <w:t xml:space="preserve">- Почему Карабас </w:t>
      </w:r>
      <w:proofErr w:type="spellStart"/>
      <w:r w:rsidRPr="00F7561D">
        <w:rPr>
          <w:color w:val="000000"/>
        </w:rPr>
        <w:t>Барабас</w:t>
      </w:r>
      <w:proofErr w:type="spellEnd"/>
      <w:r w:rsidRPr="00F7561D">
        <w:rPr>
          <w:color w:val="000000"/>
        </w:rPr>
        <w:t xml:space="preserve"> любит больше всего золотой ключик?</w:t>
      </w:r>
      <w:r w:rsidRPr="00F7561D">
        <w:rPr>
          <w:color w:val="000000"/>
        </w:rPr>
        <w:br/>
        <w:t>(Потому, что этим ключом открывается дверь, за которой хранятся сокровища)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 xml:space="preserve">- Давайте выполним последнее задание Карабаса </w:t>
      </w:r>
      <w:proofErr w:type="spellStart"/>
      <w:r w:rsidRPr="00F7561D">
        <w:rPr>
          <w:color w:val="000000"/>
        </w:rPr>
        <w:t>Барабаса</w:t>
      </w:r>
      <w:proofErr w:type="spellEnd"/>
      <w:r w:rsidRPr="00F7561D">
        <w:rPr>
          <w:color w:val="000000"/>
        </w:rPr>
        <w:t>:</w:t>
      </w:r>
      <w:r w:rsidRPr="00F7561D">
        <w:rPr>
          <w:color w:val="000000"/>
        </w:rPr>
        <w:br/>
        <w:t xml:space="preserve">У Карабаса </w:t>
      </w:r>
      <w:proofErr w:type="spellStart"/>
      <w:r w:rsidRPr="00F7561D">
        <w:rPr>
          <w:color w:val="000000"/>
        </w:rPr>
        <w:t>Барабаса</w:t>
      </w:r>
      <w:proofErr w:type="spellEnd"/>
      <w:r w:rsidRPr="00F7561D">
        <w:rPr>
          <w:color w:val="000000"/>
        </w:rPr>
        <w:t xml:space="preserve"> три сундука.</w:t>
      </w:r>
      <w:r w:rsidRPr="00F7561D">
        <w:rPr>
          <w:color w:val="000000"/>
        </w:rPr>
        <w:br/>
      </w:r>
      <w:r w:rsidR="00B87ABC" w:rsidRPr="00F7561D">
        <w:rPr>
          <w:color w:val="000000"/>
        </w:rPr>
        <w:t xml:space="preserve"> - </w:t>
      </w:r>
      <w:r w:rsidRPr="00F7561D">
        <w:rPr>
          <w:color w:val="000000"/>
        </w:rPr>
        <w:t>В них хранятся золото, серебро и наши названия чисел.</w:t>
      </w:r>
      <w:r w:rsidRPr="00F7561D">
        <w:rPr>
          <w:color w:val="000000"/>
        </w:rPr>
        <w:br/>
        <w:t>Отгадайте, что в каком сундуке, если во 2 – ом сундуке – серебро, а в 1 – ом не золото.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b/>
          <w:color w:val="000000"/>
        </w:rPr>
        <w:t>Слайд 8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Молодцы!</w:t>
      </w:r>
    </w:p>
    <w:p w:rsidR="00AB4FBA" w:rsidRP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6E5C7F">
        <w:rPr>
          <w:b/>
          <w:i/>
          <w:iCs/>
          <w:color w:val="000000"/>
          <w:u w:val="single"/>
        </w:rPr>
        <w:t>3. Открытие нового. Введение компонентов вычитания. 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1. Практическая работа.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Положите на парту 6 кружочков. Отодвиньте вправо 2 кружочка.</w:t>
      </w:r>
      <w:r w:rsidRPr="00F7561D">
        <w:rPr>
          <w:color w:val="000000"/>
        </w:rPr>
        <w:br/>
        <w:t>- Сколько кружочков осталось? (4)</w:t>
      </w:r>
      <w:r w:rsidRPr="00F7561D">
        <w:rPr>
          <w:color w:val="000000"/>
        </w:rPr>
        <w:br/>
        <w:t>- Как эту операцию записать цифрами? (6 – 2 = 4)</w:t>
      </w:r>
      <w:r w:rsidRPr="00F7561D">
        <w:rPr>
          <w:color w:val="000000"/>
        </w:rPr>
        <w:br/>
        <w:t>- Верните 2 кружочка на прежнее место. А сейчас снова их отодвиньте.</w:t>
      </w:r>
      <w:r w:rsidRPr="00F7561D">
        <w:rPr>
          <w:color w:val="000000"/>
        </w:rPr>
        <w:br/>
        <w:t>- Что можете сказать о количестве кружочков с левой стороны?</w:t>
      </w:r>
      <w:r w:rsidRPr="00F7561D">
        <w:rPr>
          <w:color w:val="000000"/>
        </w:rPr>
        <w:br/>
      </w:r>
      <w:proofErr w:type="gramStart"/>
      <w:r w:rsidRPr="00F7561D">
        <w:rPr>
          <w:color w:val="000000"/>
        </w:rPr>
        <w:t>(</w:t>
      </w:r>
      <w:r w:rsidR="006E5C7F">
        <w:rPr>
          <w:color w:val="000000"/>
        </w:rPr>
        <w:t xml:space="preserve"> </w:t>
      </w:r>
      <w:r w:rsidRPr="00F7561D">
        <w:rPr>
          <w:color w:val="000000"/>
        </w:rPr>
        <w:t>Было 6, стало 4.</w:t>
      </w:r>
      <w:proofErr w:type="gramEnd"/>
      <w:r w:rsidRPr="00F7561D">
        <w:rPr>
          <w:color w:val="000000"/>
        </w:rPr>
        <w:t xml:space="preserve"> </w:t>
      </w:r>
      <w:r w:rsidR="006E5C7F">
        <w:rPr>
          <w:color w:val="000000"/>
        </w:rPr>
        <w:t xml:space="preserve"> </w:t>
      </w:r>
      <w:proofErr w:type="gramStart"/>
      <w:r w:rsidRPr="00F7561D">
        <w:rPr>
          <w:color w:val="000000"/>
        </w:rPr>
        <w:t>Количество кружочков уменьшилось.)</w:t>
      </w:r>
      <w:proofErr w:type="gramEnd"/>
      <w:r w:rsidRPr="00F7561D">
        <w:rPr>
          <w:color w:val="000000"/>
        </w:rPr>
        <w:br/>
        <w:t>- Как вы думаете, какое название у числа 6? (Уменьшаемое)</w:t>
      </w:r>
      <w:r w:rsidRPr="00F7561D">
        <w:rPr>
          <w:color w:val="000000"/>
        </w:rPr>
        <w:br/>
        <w:t>(Карточки с названиями закреплены на доске, дети выбирают одно из трёх)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AB4FBA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b/>
          <w:color w:val="000000"/>
        </w:rPr>
        <w:t>Уменьшаемое</w:t>
      </w:r>
    </w:p>
    <w:p w:rsidR="00AB4FBA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b/>
          <w:color w:val="000000"/>
        </w:rPr>
        <w:t>Вычитаемое</w:t>
      </w:r>
    </w:p>
    <w:p w:rsidR="00AB4FBA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F7561D">
        <w:rPr>
          <w:b/>
          <w:color w:val="000000"/>
        </w:rPr>
        <w:t>Разность</w:t>
      </w:r>
    </w:p>
    <w:p w:rsidR="00B87ABC" w:rsidRPr="00F7561D" w:rsidRDefault="00B87ABC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Карточка «уменьшаемое» закрепляется под цифрой 6</w:t>
      </w:r>
      <w:r w:rsidRPr="00F7561D">
        <w:rPr>
          <w:color w:val="000000"/>
        </w:rPr>
        <w:br/>
        <w:t>- Как вы думаете, что происходит, когда мы отодвигаем, убираем предметы?</w:t>
      </w:r>
      <w:r w:rsidRPr="00F7561D">
        <w:rPr>
          <w:color w:val="000000"/>
        </w:rPr>
        <w:br/>
        <w:t>- Что мы делаем? Скажите на математическом языке. (Вычитаем)</w:t>
      </w:r>
      <w:r w:rsidRPr="00F7561D">
        <w:rPr>
          <w:color w:val="000000"/>
        </w:rPr>
        <w:br/>
        <w:t>- Какое название будет у числа 2? (Вычитаемое)</w:t>
      </w:r>
    </w:p>
    <w:p w:rsidR="00AB4FBA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Карточка «вычитаемое» вывешивается под цифрой 2</w:t>
      </w:r>
      <w:r w:rsidRPr="00F7561D">
        <w:rPr>
          <w:color w:val="000000"/>
        </w:rPr>
        <w:br/>
        <w:t>- А что такое число 4? (Разность)</w:t>
      </w:r>
      <w:r w:rsidRPr="00F7561D">
        <w:rPr>
          <w:color w:val="000000"/>
        </w:rPr>
        <w:br/>
        <w:t>- Или результат действия вычитания.</w:t>
      </w:r>
      <w:r w:rsidRPr="00F7561D">
        <w:rPr>
          <w:color w:val="000000"/>
        </w:rPr>
        <w:br/>
        <w:t xml:space="preserve">- А </w:t>
      </w:r>
      <w:r w:rsidR="006E5C7F">
        <w:rPr>
          <w:color w:val="000000"/>
        </w:rPr>
        <w:t>ч</w:t>
      </w:r>
      <w:r w:rsidRPr="00F7561D">
        <w:rPr>
          <w:color w:val="000000"/>
        </w:rPr>
        <w:t>то ещё называется разностью? (6 – 2)</w:t>
      </w:r>
      <w:r w:rsidRPr="00F7561D">
        <w:rPr>
          <w:color w:val="000000"/>
        </w:rPr>
        <w:br/>
        <w:t>- Молодцы! Вы выдвинули свои версии названий чисел.</w:t>
      </w:r>
    </w:p>
    <w:p w:rsidR="006E5C7F" w:rsidRDefault="006E5C7F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6E5C7F" w:rsidRPr="00F7561D" w:rsidRDefault="006E5C7F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B87ABC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lastRenderedPageBreak/>
        <w:t xml:space="preserve">- </w:t>
      </w:r>
      <w:r w:rsidR="006E5C7F">
        <w:rPr>
          <w:color w:val="000000"/>
        </w:rPr>
        <w:t>Т</w:t>
      </w:r>
      <w:r w:rsidRPr="00F7561D">
        <w:rPr>
          <w:color w:val="000000"/>
        </w:rPr>
        <w:t xml:space="preserve">еперь </w:t>
      </w:r>
      <w:r w:rsidR="006E5C7F">
        <w:rPr>
          <w:color w:val="000000"/>
        </w:rPr>
        <w:t>м</w:t>
      </w:r>
      <w:r w:rsidRPr="00F7561D">
        <w:rPr>
          <w:color w:val="000000"/>
        </w:rPr>
        <w:t xml:space="preserve">ы </w:t>
      </w:r>
      <w:r w:rsidR="006E5C7F">
        <w:rPr>
          <w:color w:val="000000"/>
        </w:rPr>
        <w:t>с</w:t>
      </w:r>
      <w:r w:rsidRPr="00F7561D">
        <w:rPr>
          <w:color w:val="000000"/>
        </w:rPr>
        <w:t>можем прочитать примеры второй ромашки</w:t>
      </w:r>
      <w:proofErr w:type="gramStart"/>
      <w:r w:rsidRPr="00F7561D">
        <w:rPr>
          <w:color w:val="000000"/>
        </w:rPr>
        <w:t xml:space="preserve"> ,</w:t>
      </w:r>
      <w:proofErr w:type="gramEnd"/>
      <w:r w:rsidRPr="00F7561D">
        <w:rPr>
          <w:color w:val="000000"/>
        </w:rPr>
        <w:t xml:space="preserve"> используя название компонентов? (Дети читают примеры с названием компонентов)</w:t>
      </w:r>
    </w:p>
    <w:p w:rsidR="006E5C7F" w:rsidRDefault="006E5C7F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iCs/>
          <w:color w:val="000000"/>
          <w:u w:val="single"/>
        </w:rPr>
      </w:pPr>
    </w:p>
    <w:p w:rsidR="00AB4FBA" w:rsidRP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6E5C7F">
        <w:rPr>
          <w:b/>
          <w:i/>
          <w:iCs/>
          <w:color w:val="000000"/>
          <w:u w:val="single"/>
        </w:rPr>
        <w:t>4. Работа по теме урока.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b/>
          <w:bCs/>
          <w:color w:val="000000"/>
        </w:rPr>
        <w:t>Работа по учебнику.</w:t>
      </w:r>
      <w:r w:rsidRPr="00F7561D">
        <w:rPr>
          <w:b/>
          <w:bCs/>
          <w:color w:val="000000"/>
        </w:rPr>
        <w:br/>
      </w:r>
      <w:r w:rsidRPr="00F7561D">
        <w:rPr>
          <w:color w:val="000000"/>
        </w:rPr>
        <w:t>- Открываем учебник на стр. 29 № 1.</w:t>
      </w:r>
      <w:r w:rsidRPr="00F7561D">
        <w:rPr>
          <w:color w:val="000000"/>
        </w:rPr>
        <w:br/>
        <w:t>(Коллективное выполнение с комментированием.)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Верны ли были ваши предположения? Повторите ещё раз, какая взаимосвязь существует между компонентами и результатом вычитания.</w:t>
      </w:r>
    </w:p>
    <w:p w:rsidR="00AB4FBA" w:rsidRP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6E5C7F">
        <w:rPr>
          <w:b/>
          <w:i/>
          <w:iCs/>
          <w:color w:val="000000"/>
          <w:u w:val="single"/>
        </w:rPr>
        <w:t>5. Физкультминутка.</w:t>
      </w:r>
    </w:p>
    <w:p w:rsidR="00AB4FBA" w:rsidRPr="00F7561D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  <w:r w:rsidRPr="006E5C7F">
        <w:rPr>
          <w:b/>
          <w:i/>
          <w:iCs/>
          <w:color w:val="000000"/>
          <w:u w:val="single"/>
        </w:rPr>
        <w:t>6. Закрепление изученного материала. </w:t>
      </w:r>
      <w:r w:rsidRPr="006E5C7F">
        <w:rPr>
          <w:b/>
          <w:bCs/>
          <w:color w:val="000000"/>
        </w:rPr>
        <w:br/>
      </w:r>
      <w:r w:rsidRPr="00F7561D">
        <w:rPr>
          <w:b/>
          <w:bCs/>
          <w:color w:val="000000"/>
        </w:rPr>
        <w:t xml:space="preserve">Работа </w:t>
      </w:r>
      <w:r w:rsidR="00F7561D" w:rsidRPr="00F7561D">
        <w:rPr>
          <w:b/>
          <w:bCs/>
          <w:color w:val="000000"/>
        </w:rPr>
        <w:t>в тетради на печатной основе.</w:t>
      </w:r>
    </w:p>
    <w:p w:rsidR="00F7561D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bCs/>
          <w:color w:val="000000"/>
        </w:rPr>
        <w:t>С.16</w:t>
      </w:r>
    </w:p>
    <w:p w:rsidR="00AB4FBA" w:rsidRPr="006E5C7F" w:rsidRDefault="00AB4FBA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6E5C7F">
        <w:rPr>
          <w:b/>
          <w:i/>
          <w:iCs/>
          <w:color w:val="000000"/>
          <w:u w:val="single"/>
        </w:rPr>
        <w:t>7. Рефлексия.</w:t>
      </w:r>
      <w:r w:rsidR="00F7561D" w:rsidRPr="006E5C7F">
        <w:rPr>
          <w:b/>
          <w:i/>
          <w:iCs/>
          <w:color w:val="000000"/>
          <w:u w:val="single"/>
        </w:rPr>
        <w:t xml:space="preserve"> </w:t>
      </w:r>
      <w:r w:rsidR="00F7561D" w:rsidRPr="006E5C7F">
        <w:rPr>
          <w:b/>
          <w:i/>
          <w:iCs/>
          <w:color w:val="000000"/>
          <w:u w:val="single"/>
        </w:rPr>
        <w:t>Итог урока. </w:t>
      </w:r>
    </w:p>
    <w:p w:rsidR="00F7561D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-Какое математическое открытие сделали на уроке?</w:t>
      </w:r>
    </w:p>
    <w:p w:rsidR="00F7561D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Почему первое число при вычитании называется уменьшаемое?</w:t>
      </w:r>
    </w:p>
    <w:p w:rsidR="00F7561D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Как называется второе число при вычитании? Почему?</w:t>
      </w:r>
    </w:p>
    <w:p w:rsidR="00F7561D" w:rsidRPr="00F7561D" w:rsidRDefault="00F7561D" w:rsidP="00F7561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7561D">
        <w:rPr>
          <w:color w:val="000000"/>
        </w:rPr>
        <w:t>- Как называется результат вычитания?</w:t>
      </w:r>
      <w:bookmarkStart w:id="0" w:name="_GoBack"/>
      <w:bookmarkEnd w:id="0"/>
    </w:p>
    <w:sectPr w:rsidR="00F7561D" w:rsidRPr="00F7561D" w:rsidSect="006E5C7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76C15"/>
    <w:multiLevelType w:val="multilevel"/>
    <w:tmpl w:val="546079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7E71B3"/>
    <w:multiLevelType w:val="multilevel"/>
    <w:tmpl w:val="49C2EA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040815"/>
    <w:multiLevelType w:val="multilevel"/>
    <w:tmpl w:val="9010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0D"/>
    <w:rsid w:val="00190A8B"/>
    <w:rsid w:val="006E5C7F"/>
    <w:rsid w:val="00AB4FBA"/>
    <w:rsid w:val="00B87ABC"/>
    <w:rsid w:val="00DE5D28"/>
    <w:rsid w:val="00F7561D"/>
    <w:rsid w:val="00F8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4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4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</dc:creator>
  <cp:keywords/>
  <dc:description/>
  <cp:lastModifiedBy>Учитель</cp:lastModifiedBy>
  <cp:revision>4</cp:revision>
  <cp:lastPrinted>2024-02-02T03:30:00Z</cp:lastPrinted>
  <dcterms:created xsi:type="dcterms:W3CDTF">2019-07-31T10:19:00Z</dcterms:created>
  <dcterms:modified xsi:type="dcterms:W3CDTF">2024-02-02T03:30:00Z</dcterms:modified>
</cp:coreProperties>
</file>